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0677" w14:textId="13A24B82" w:rsidR="00FD5BC8" w:rsidRPr="00FD5BC8" w:rsidRDefault="00FD5BC8" w:rsidP="00033022">
      <w:pPr>
        <w:pBdr>
          <w:bottom w:val="single" w:sz="12" w:space="1" w:color="auto"/>
        </w:pBdr>
        <w:rPr>
          <w:rFonts w:cstheme="minorHAnsi"/>
          <w:b/>
          <w:bCs/>
          <w:u w:val="single"/>
        </w:rPr>
      </w:pPr>
    </w:p>
    <w:p w14:paraId="36A5D856" w14:textId="77777777" w:rsidR="00FD5BC8" w:rsidRPr="00FD5BC8" w:rsidRDefault="00FD5BC8" w:rsidP="00033022">
      <w:pPr>
        <w:rPr>
          <w:rFonts w:cstheme="minorHAnsi"/>
          <w:b/>
          <w:bCs/>
          <w:u w:val="single"/>
        </w:rPr>
      </w:pPr>
    </w:p>
    <w:p w14:paraId="6E8C57A5" w14:textId="0BD40050" w:rsidR="00FD5BC8" w:rsidRPr="00FD5BC8" w:rsidRDefault="00FD5BC8" w:rsidP="00FD5BC8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FD5BC8">
        <w:rPr>
          <w:rFonts w:cstheme="minorHAnsi"/>
          <w:b/>
          <w:bCs/>
          <w:sz w:val="32"/>
          <w:szCs w:val="32"/>
          <w:u w:val="single"/>
        </w:rPr>
        <w:t>Home Blood Pressure Monitoring</w:t>
      </w:r>
    </w:p>
    <w:p w14:paraId="751DE755" w14:textId="77777777" w:rsidR="00146A89" w:rsidRDefault="002C5603">
      <w:pPr>
        <w:rPr>
          <w:rFonts w:cstheme="minorHAnsi"/>
          <w:b/>
        </w:rPr>
      </w:pPr>
      <w:r w:rsidRPr="00FD5BC8">
        <w:rPr>
          <w:rFonts w:cstheme="minorHAnsi"/>
          <w:b/>
        </w:rPr>
        <w:t xml:space="preserve">                </w:t>
      </w:r>
    </w:p>
    <w:p w14:paraId="0D4C664E" w14:textId="6B73C6E1" w:rsidR="00FD5BC8" w:rsidRPr="00FD5BC8" w:rsidRDefault="00FD5BC8" w:rsidP="00FD5BC8">
      <w:pPr>
        <w:jc w:val="both"/>
        <w:rPr>
          <w:rFonts w:cstheme="minorHAnsi"/>
          <w:b/>
        </w:rPr>
      </w:pPr>
      <w:r>
        <w:t>Please monitor and record your blood pressure at home for 7 consecutive days (unless you have been advised otherwise). On each day, monitor your blood pressure on two occasions</w:t>
      </w:r>
      <w:r>
        <w:t xml:space="preserve"> </w:t>
      </w:r>
      <w:r>
        <w:t>- in the morning (between 6am and 12</w:t>
      </w:r>
      <w:r>
        <w:t xml:space="preserve"> </w:t>
      </w:r>
      <w:r>
        <w:t xml:space="preserve">noon) and again in the evening (between 6pm and midnight). On each occasion take a minimum of two readings, leaving at least a minute between each. If the first two readings are very different, take 2 or 3 further </w:t>
      </w:r>
      <w:r>
        <w:t>readings.</w:t>
      </w:r>
    </w:p>
    <w:p w14:paraId="261E9CEB" w14:textId="77777777" w:rsidR="00FD5BC8" w:rsidRDefault="002C5603">
      <w:pPr>
        <w:rPr>
          <w:rFonts w:cstheme="minorHAnsi"/>
          <w:b/>
        </w:rPr>
      </w:pPr>
      <w:r w:rsidRPr="00FD5BC8">
        <w:rPr>
          <w:rFonts w:cstheme="minorHAnsi"/>
          <w:b/>
        </w:rPr>
        <w:t xml:space="preserve">                           </w:t>
      </w:r>
    </w:p>
    <w:p w14:paraId="2307A736" w14:textId="6B8C5F5A" w:rsidR="002C5603" w:rsidRPr="00FD5BC8" w:rsidRDefault="002C5603" w:rsidP="00FD5BC8">
      <w:pPr>
        <w:rPr>
          <w:rFonts w:cstheme="minorHAnsi"/>
        </w:rPr>
      </w:pPr>
      <w:r w:rsidRPr="00FD5BC8">
        <w:rPr>
          <w:rFonts w:cstheme="minorHAnsi"/>
          <w:b/>
        </w:rPr>
        <w:t xml:space="preserve"> Taking your blood pressure at home</w:t>
      </w:r>
      <w:r w:rsidR="000E10EA">
        <w:rPr>
          <w:rFonts w:cstheme="minorHAnsi"/>
          <w:b/>
        </w:rPr>
        <w:t>:</w:t>
      </w:r>
    </w:p>
    <w:p w14:paraId="4985D773" w14:textId="22EBE826" w:rsidR="002C5603" w:rsidRDefault="00FE7681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D5BC8">
        <w:rPr>
          <w:rFonts w:cstheme="minorHAnsi"/>
        </w:rPr>
        <w:t xml:space="preserve">Machines </w:t>
      </w:r>
      <w:r w:rsidR="00DE57EA" w:rsidRPr="00FD5BC8">
        <w:rPr>
          <w:rFonts w:cstheme="minorHAnsi"/>
        </w:rPr>
        <w:t>with</w:t>
      </w:r>
      <w:r w:rsidR="002C5603" w:rsidRPr="00FD5BC8">
        <w:rPr>
          <w:rFonts w:cstheme="minorHAnsi"/>
        </w:rPr>
        <w:t xml:space="preserve"> upper arm cuff preferable</w:t>
      </w:r>
      <w:r w:rsidR="00A56FA8">
        <w:rPr>
          <w:rFonts w:cstheme="minorHAnsi"/>
        </w:rPr>
        <w:t>.</w:t>
      </w:r>
    </w:p>
    <w:p w14:paraId="05C48E18" w14:textId="4F35BAFE" w:rsidR="00A56FA8" w:rsidRPr="00A56FA8" w:rsidRDefault="00A56FA8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>Monitor your blood pressure in the morning and evening at roughly the same time</w:t>
      </w:r>
      <w:r>
        <w:t>.</w:t>
      </w:r>
    </w:p>
    <w:p w14:paraId="19512134" w14:textId="5B537D29" w:rsidR="00A56FA8" w:rsidRPr="00A56FA8" w:rsidRDefault="00A56FA8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>Measure your morning blood pressure before you take your medication</w:t>
      </w:r>
      <w:r>
        <w:t>.</w:t>
      </w:r>
    </w:p>
    <w:p w14:paraId="381322ED" w14:textId="2CF57466" w:rsidR="00A56FA8" w:rsidRPr="00FD5BC8" w:rsidRDefault="00A56FA8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>Don’t exercise, smoke, eat or drink caffeine in the 30 minutes before measurements</w:t>
      </w:r>
      <w:r>
        <w:t>.</w:t>
      </w:r>
    </w:p>
    <w:p w14:paraId="36C09434" w14:textId="6718D08A" w:rsidR="00A56FA8" w:rsidRPr="00A56FA8" w:rsidRDefault="00A56FA8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>S</w:t>
      </w:r>
      <w:r>
        <w:t>it quietly for 5 minutes before starting measurements (no TV, talking, reading, phone use)</w:t>
      </w:r>
      <w:r>
        <w:t>.</w:t>
      </w:r>
    </w:p>
    <w:p w14:paraId="17678BE5" w14:textId="32044996" w:rsidR="00A56FA8" w:rsidRPr="00A56FA8" w:rsidRDefault="00A56FA8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>S</w:t>
      </w:r>
      <w:r>
        <w:t>it with feet flat on the floor, legs uncrossed, upper arm bare, back and arm supported with upper arm at the level of the heart.</w:t>
      </w:r>
    </w:p>
    <w:p w14:paraId="176DB44F" w14:textId="3E05393E" w:rsidR="00A56FA8" w:rsidRPr="00A56FA8" w:rsidRDefault="00A56FA8" w:rsidP="000E10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t>W</w:t>
      </w:r>
      <w:r>
        <w:t>rite down the numbers in the table below exactly as they appear on the monitor screen do not round them up or down.</w:t>
      </w:r>
    </w:p>
    <w:p w14:paraId="4D21762B" w14:textId="09EBD114" w:rsidR="002C5603" w:rsidRPr="00FD5BC8" w:rsidRDefault="006F632A" w:rsidP="00FD5BC8">
      <w:pPr>
        <w:pStyle w:val="ListParagraph"/>
        <w:numPr>
          <w:ilvl w:val="0"/>
          <w:numId w:val="1"/>
        </w:numPr>
        <w:rPr>
          <w:rFonts w:cstheme="minorHAnsi"/>
        </w:rPr>
      </w:pPr>
      <w:r w:rsidRPr="00FD5BC8">
        <w:rPr>
          <w:rFonts w:cstheme="minorHAnsi"/>
        </w:rPr>
        <w:t xml:space="preserve">Two readings a day are </w:t>
      </w:r>
      <w:r w:rsidR="00FD5BC8" w:rsidRPr="00FD5BC8">
        <w:rPr>
          <w:rFonts w:cstheme="minorHAnsi"/>
        </w:rPr>
        <w:t>required.</w:t>
      </w:r>
    </w:p>
    <w:p w14:paraId="1E750536" w14:textId="77777777" w:rsidR="009F005A" w:rsidRPr="00FD5BC8" w:rsidRDefault="009F005A" w:rsidP="009F005A">
      <w:pPr>
        <w:pStyle w:val="ListParagraph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4548"/>
      </w:tblGrid>
      <w:tr w:rsidR="00FD5BC8" w14:paraId="64B32803" w14:textId="77777777" w:rsidTr="00FD5BC8">
        <w:tc>
          <w:tcPr>
            <w:tcW w:w="5524" w:type="dxa"/>
          </w:tcPr>
          <w:p w14:paraId="778192A1" w14:textId="1A80879C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Full Name:</w:t>
            </w:r>
          </w:p>
        </w:tc>
        <w:tc>
          <w:tcPr>
            <w:tcW w:w="4932" w:type="dxa"/>
          </w:tcPr>
          <w:p w14:paraId="40E32299" w14:textId="4FDF3AB8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</w:tr>
      <w:tr w:rsidR="00FD5BC8" w14:paraId="23E6047A" w14:textId="77777777" w:rsidTr="00FD5BC8">
        <w:tc>
          <w:tcPr>
            <w:tcW w:w="5524" w:type="dxa"/>
          </w:tcPr>
          <w:p w14:paraId="25D1F846" w14:textId="21216DDD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Address:</w:t>
            </w:r>
          </w:p>
        </w:tc>
        <w:tc>
          <w:tcPr>
            <w:tcW w:w="4932" w:type="dxa"/>
          </w:tcPr>
          <w:p w14:paraId="032E57AC" w14:textId="27CDE6F1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Number:</w:t>
            </w:r>
          </w:p>
        </w:tc>
      </w:tr>
    </w:tbl>
    <w:p w14:paraId="13D955DC" w14:textId="77777777" w:rsidR="00DE30DE" w:rsidRDefault="00DE30DE" w:rsidP="00E20986">
      <w:pPr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  <w:gridCol w:w="1418"/>
        <w:gridCol w:w="3538"/>
      </w:tblGrid>
      <w:tr w:rsidR="00FD5BC8" w14:paraId="4BE49D5E" w14:textId="77777777" w:rsidTr="00FD5BC8">
        <w:trPr>
          <w:jc w:val="center"/>
        </w:trPr>
        <w:tc>
          <w:tcPr>
            <w:tcW w:w="1129" w:type="dxa"/>
          </w:tcPr>
          <w:p w14:paraId="1106A80F" w14:textId="528F534C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</w:t>
            </w:r>
          </w:p>
        </w:tc>
        <w:tc>
          <w:tcPr>
            <w:tcW w:w="1134" w:type="dxa"/>
          </w:tcPr>
          <w:p w14:paraId="4769F71A" w14:textId="6167C190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 AM</w:t>
            </w:r>
          </w:p>
        </w:tc>
        <w:tc>
          <w:tcPr>
            <w:tcW w:w="1134" w:type="dxa"/>
          </w:tcPr>
          <w:p w14:paraId="4AAD8E85" w14:textId="1E8FE452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 PM</w:t>
            </w:r>
          </w:p>
        </w:tc>
        <w:tc>
          <w:tcPr>
            <w:tcW w:w="1276" w:type="dxa"/>
          </w:tcPr>
          <w:p w14:paraId="47398E5D" w14:textId="0D09C3EA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Systolic BP </w:t>
            </w:r>
            <w:r w:rsidRPr="00FD5BC8">
              <w:rPr>
                <w:rFonts w:cstheme="minorHAnsi"/>
                <w:b/>
                <w:sz w:val="16"/>
                <w:szCs w:val="16"/>
              </w:rPr>
              <w:t>(top number)</w:t>
            </w:r>
          </w:p>
        </w:tc>
        <w:tc>
          <w:tcPr>
            <w:tcW w:w="1418" w:type="dxa"/>
          </w:tcPr>
          <w:p w14:paraId="06177189" w14:textId="3FD799E0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Diastolic BP </w:t>
            </w:r>
            <w:r w:rsidRPr="00FD5BC8">
              <w:rPr>
                <w:rFonts w:cstheme="minorHAnsi"/>
                <w:b/>
                <w:sz w:val="16"/>
                <w:szCs w:val="16"/>
              </w:rPr>
              <w:t>(bottom number)</w:t>
            </w:r>
          </w:p>
        </w:tc>
        <w:tc>
          <w:tcPr>
            <w:tcW w:w="3538" w:type="dxa"/>
          </w:tcPr>
          <w:p w14:paraId="4C6B4FE3" w14:textId="653DBA72" w:rsidR="00FD5BC8" w:rsidRDefault="00FD5BC8" w:rsidP="00E209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Notes </w:t>
            </w:r>
            <w:r w:rsidRPr="00FD5BC8">
              <w:rPr>
                <w:rFonts w:cstheme="minorHAnsi"/>
                <w:b/>
                <w:sz w:val="16"/>
                <w:szCs w:val="16"/>
              </w:rPr>
              <w:t>(</w:t>
            </w:r>
            <w:proofErr w:type="spellStart"/>
            <w:r w:rsidRPr="00FD5BC8">
              <w:rPr>
                <w:rFonts w:cstheme="minorHAnsi"/>
                <w:b/>
                <w:sz w:val="16"/>
                <w:szCs w:val="16"/>
              </w:rPr>
              <w:t>e.g</w:t>
            </w:r>
            <w:proofErr w:type="spellEnd"/>
            <w:r w:rsidRPr="00FD5BC8">
              <w:rPr>
                <w:rFonts w:cstheme="minorHAnsi"/>
                <w:b/>
                <w:sz w:val="16"/>
                <w:szCs w:val="16"/>
              </w:rPr>
              <w:t xml:space="preserve"> Medication changes, feeling unwell)</w:t>
            </w:r>
          </w:p>
        </w:tc>
      </w:tr>
      <w:tr w:rsidR="00FD5BC8" w14:paraId="6ECB6907" w14:textId="77777777" w:rsidTr="00FD5BC8">
        <w:trPr>
          <w:jc w:val="center"/>
        </w:trPr>
        <w:tc>
          <w:tcPr>
            <w:tcW w:w="1129" w:type="dxa"/>
          </w:tcPr>
          <w:p w14:paraId="3C210F7B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B5BB2FB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BDC9E27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67EE2418" w14:textId="7F416C1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5EB8F8D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28EEDE1B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  <w:tr w:rsidR="00FD5BC8" w14:paraId="5CA106D6" w14:textId="77777777" w:rsidTr="00FD5BC8">
        <w:trPr>
          <w:jc w:val="center"/>
        </w:trPr>
        <w:tc>
          <w:tcPr>
            <w:tcW w:w="1129" w:type="dxa"/>
          </w:tcPr>
          <w:p w14:paraId="1977A218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D922872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46D9819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B2670F6" w14:textId="29ABF1F2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CC85526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0C776D19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  <w:tr w:rsidR="00FD5BC8" w14:paraId="6770193D" w14:textId="77777777" w:rsidTr="00FD5BC8">
        <w:trPr>
          <w:jc w:val="center"/>
        </w:trPr>
        <w:tc>
          <w:tcPr>
            <w:tcW w:w="1129" w:type="dxa"/>
          </w:tcPr>
          <w:p w14:paraId="2AFF2F4B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AC6084C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6F821CA2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A38F9FE" w14:textId="3B70BFFD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6DB4976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159DF296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  <w:tr w:rsidR="00FD5BC8" w14:paraId="699AF516" w14:textId="77777777" w:rsidTr="00FD5BC8">
        <w:trPr>
          <w:jc w:val="center"/>
        </w:trPr>
        <w:tc>
          <w:tcPr>
            <w:tcW w:w="1129" w:type="dxa"/>
          </w:tcPr>
          <w:p w14:paraId="6F2D2B69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2E75BDF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BBEE275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0BC563F" w14:textId="6D9156E1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4459FBC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7E0D91AF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  <w:tr w:rsidR="00FD5BC8" w14:paraId="3D7F773D" w14:textId="77777777" w:rsidTr="00FD5BC8">
        <w:trPr>
          <w:jc w:val="center"/>
        </w:trPr>
        <w:tc>
          <w:tcPr>
            <w:tcW w:w="1129" w:type="dxa"/>
          </w:tcPr>
          <w:p w14:paraId="0C20B70A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E1ABB72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EA4E879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295E2D3" w14:textId="650291EC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0B2B8D66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20DC463E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  <w:tr w:rsidR="00FD5BC8" w14:paraId="16B2F197" w14:textId="77777777" w:rsidTr="00FD5BC8">
        <w:trPr>
          <w:jc w:val="center"/>
        </w:trPr>
        <w:tc>
          <w:tcPr>
            <w:tcW w:w="1129" w:type="dxa"/>
          </w:tcPr>
          <w:p w14:paraId="70508AEA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CEE298B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1070D9C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7BCA11F" w14:textId="0777265A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A7E041E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2F70D548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  <w:tr w:rsidR="00FD5BC8" w14:paraId="0100881B" w14:textId="77777777" w:rsidTr="00FD5BC8">
        <w:trPr>
          <w:jc w:val="center"/>
        </w:trPr>
        <w:tc>
          <w:tcPr>
            <w:tcW w:w="1129" w:type="dxa"/>
          </w:tcPr>
          <w:p w14:paraId="381EEC59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155DD1E0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0975CEE7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4B49330D" w14:textId="06A1D505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523847CC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  <w:tc>
          <w:tcPr>
            <w:tcW w:w="3538" w:type="dxa"/>
          </w:tcPr>
          <w:p w14:paraId="5427414A" w14:textId="77777777" w:rsidR="00FD5BC8" w:rsidRDefault="00FD5BC8" w:rsidP="00E20986">
            <w:pPr>
              <w:rPr>
                <w:rFonts w:cstheme="minorHAnsi"/>
                <w:b/>
              </w:rPr>
            </w:pPr>
          </w:p>
        </w:tc>
      </w:tr>
    </w:tbl>
    <w:p w14:paraId="40C5A982" w14:textId="77777777" w:rsidR="00FD5BC8" w:rsidRPr="00FD5BC8" w:rsidRDefault="00FD5BC8" w:rsidP="00E20986">
      <w:pPr>
        <w:rPr>
          <w:rFonts w:cstheme="minorHAnsi"/>
          <w:b/>
        </w:rPr>
      </w:pPr>
    </w:p>
    <w:p w14:paraId="28535B41" w14:textId="4B289187" w:rsidR="00FD5BC8" w:rsidRPr="00FD5BC8" w:rsidRDefault="00FD5BC8" w:rsidP="00FD5BC8">
      <w:pPr>
        <w:jc w:val="both"/>
        <w:rPr>
          <w:rFonts w:cstheme="minorHAnsi"/>
        </w:rPr>
      </w:pPr>
      <w:r w:rsidRPr="00FD5BC8">
        <w:rPr>
          <w:rFonts w:cstheme="minorHAnsi"/>
        </w:rPr>
        <w:t xml:space="preserve">If you are not able to take your blood pressure at home, you can contact your local pharmacy to see if they provide this, Asif’s pharmacy also </w:t>
      </w:r>
      <w:r w:rsidRPr="00FD5BC8">
        <w:rPr>
          <w:rFonts w:cstheme="minorHAnsi"/>
        </w:rPr>
        <w:t>has</w:t>
      </w:r>
      <w:r w:rsidRPr="00FD5BC8">
        <w:rPr>
          <w:rFonts w:cstheme="minorHAnsi"/>
        </w:rPr>
        <w:t xml:space="preserve"> a </w:t>
      </w:r>
      <w:r w:rsidRPr="00FD5BC8">
        <w:rPr>
          <w:rFonts w:cstheme="minorHAnsi"/>
        </w:rPr>
        <w:t>walk-in</w:t>
      </w:r>
      <w:r w:rsidRPr="00FD5BC8">
        <w:rPr>
          <w:rFonts w:cstheme="minorHAnsi"/>
        </w:rPr>
        <w:t xml:space="preserve"> service or please contact the surgery on 01702 416966 and book a blood pressure check with the Healthcare Assistant.</w:t>
      </w:r>
    </w:p>
    <w:p w14:paraId="20E0899B" w14:textId="77777777" w:rsidR="00FD5BC8" w:rsidRPr="00FD5BC8" w:rsidRDefault="00FD5BC8" w:rsidP="00FD5BC8">
      <w:pPr>
        <w:jc w:val="both"/>
        <w:rPr>
          <w:rFonts w:cstheme="minorHAnsi"/>
        </w:rPr>
      </w:pPr>
    </w:p>
    <w:p w14:paraId="610BD39A" w14:textId="77777777" w:rsidR="00FD5BC8" w:rsidRDefault="00FD5BC8" w:rsidP="00FD5BC8">
      <w:pPr>
        <w:pBdr>
          <w:bottom w:val="single" w:sz="12" w:space="1" w:color="auto"/>
        </w:pBdr>
        <w:jc w:val="both"/>
        <w:rPr>
          <w:rStyle w:val="Hyperlink"/>
          <w:rFonts w:cstheme="minorHAnsi"/>
          <w:color w:val="auto"/>
          <w:u w:val="none"/>
        </w:rPr>
      </w:pPr>
      <w:r w:rsidRPr="00FD5BC8">
        <w:rPr>
          <w:rFonts w:cstheme="minorHAnsi"/>
        </w:rPr>
        <w:t xml:space="preserve">If possible, please complete this form and return to the surgery or send by email to </w:t>
      </w:r>
      <w:hyperlink r:id="rId7" w:history="1">
        <w:r w:rsidRPr="00FD5BC8">
          <w:rPr>
            <w:rStyle w:val="Hyperlink"/>
            <w:rFonts w:cstheme="minorHAnsi"/>
            <w:color w:val="auto"/>
          </w:rPr>
          <w:t>admin.hollies@nhs.net</w:t>
        </w:r>
      </w:hyperlink>
      <w:r w:rsidRPr="00FD5BC8">
        <w:rPr>
          <w:rStyle w:val="Hyperlink"/>
          <w:rFonts w:cstheme="minorHAnsi"/>
          <w:color w:val="auto"/>
        </w:rPr>
        <w:t xml:space="preserve">. </w:t>
      </w:r>
      <w:r w:rsidRPr="00FD5BC8">
        <w:rPr>
          <w:rStyle w:val="Hyperlink"/>
          <w:rFonts w:cstheme="minorHAnsi"/>
          <w:color w:val="auto"/>
          <w:u w:val="none"/>
        </w:rPr>
        <w:t>Please note that you will only be notified if there is any action required following the submission of your readings.</w:t>
      </w:r>
    </w:p>
    <w:p w14:paraId="27A6E96D" w14:textId="77777777" w:rsidR="00A56FA8" w:rsidRPr="00FD5BC8" w:rsidRDefault="00A56FA8" w:rsidP="00FD5BC8">
      <w:pPr>
        <w:pBdr>
          <w:bottom w:val="single" w:sz="12" w:space="1" w:color="auto"/>
        </w:pBdr>
        <w:jc w:val="both"/>
        <w:rPr>
          <w:rStyle w:val="Hyperlink"/>
          <w:rFonts w:cstheme="minorHAnsi"/>
          <w:color w:val="auto"/>
          <w:u w:val="none"/>
        </w:rPr>
      </w:pPr>
    </w:p>
    <w:p w14:paraId="20CAC1F0" w14:textId="77777777" w:rsidR="00A56FA8" w:rsidRPr="00FD5BC8" w:rsidRDefault="00A56FA8" w:rsidP="00FD5BC8">
      <w:pPr>
        <w:jc w:val="both"/>
        <w:rPr>
          <w:rStyle w:val="Hyperlink"/>
          <w:rFonts w:cstheme="minorHAnsi"/>
          <w:color w:val="auto"/>
        </w:rPr>
      </w:pPr>
    </w:p>
    <w:p w14:paraId="25CDB8F4" w14:textId="1D3638C8" w:rsidR="00FD5BC8" w:rsidRPr="00A56FA8" w:rsidRDefault="00FD5BC8" w:rsidP="00E20986">
      <w:pPr>
        <w:rPr>
          <w:rFonts w:cstheme="minorHAnsi"/>
          <w:b/>
          <w:bCs/>
          <w:i/>
          <w:iCs/>
          <w:u w:val="single"/>
        </w:rPr>
      </w:pPr>
      <w:r w:rsidRPr="00A56FA8">
        <w:rPr>
          <w:rFonts w:cstheme="minorHAnsi"/>
          <w:b/>
          <w:bCs/>
          <w:i/>
          <w:iCs/>
          <w:u w:val="single"/>
        </w:rPr>
        <w:t>Staff Use Only</w:t>
      </w:r>
    </w:p>
    <w:p w14:paraId="2DBA34CE" w14:textId="77777777" w:rsidR="00FD5BC8" w:rsidRDefault="00FD5BC8" w:rsidP="00E2098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105"/>
      </w:tblGrid>
      <w:tr w:rsidR="00A56FA8" w14:paraId="06BC108C" w14:textId="77777777" w:rsidTr="00A56FA8">
        <w:tc>
          <w:tcPr>
            <w:tcW w:w="5524" w:type="dxa"/>
          </w:tcPr>
          <w:p w14:paraId="2E48A748" w14:textId="1B48199E" w:rsidR="00A56FA8" w:rsidRDefault="00A56FA8" w:rsidP="00E20986">
            <w:pPr>
              <w:rPr>
                <w:rFonts w:cstheme="minorHAnsi"/>
              </w:rPr>
            </w:pPr>
            <w:r>
              <w:rPr>
                <w:rFonts w:cstheme="minorHAnsi"/>
              </w:rPr>
              <w:t>Form taken by (full name):</w:t>
            </w:r>
          </w:p>
        </w:tc>
        <w:tc>
          <w:tcPr>
            <w:tcW w:w="4105" w:type="dxa"/>
          </w:tcPr>
          <w:p w14:paraId="3446446E" w14:textId="5DE39B2F" w:rsidR="00A56FA8" w:rsidRDefault="00A56FA8" w:rsidP="00E20986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  <w:tr w:rsidR="00A56FA8" w14:paraId="384CC6EE" w14:textId="77777777" w:rsidTr="00A56FA8">
        <w:tc>
          <w:tcPr>
            <w:tcW w:w="5524" w:type="dxa"/>
          </w:tcPr>
          <w:p w14:paraId="77D38381" w14:textId="7ACCBBA8" w:rsidR="00A56FA8" w:rsidRDefault="00A56FA8" w:rsidP="00E20986">
            <w:pPr>
              <w:rPr>
                <w:rFonts w:cstheme="minorHAnsi"/>
              </w:rPr>
            </w:pPr>
            <w:r>
              <w:rPr>
                <w:rFonts w:cstheme="minorHAnsi"/>
              </w:rPr>
              <w:t>Scanned by (full name):</w:t>
            </w:r>
          </w:p>
        </w:tc>
        <w:tc>
          <w:tcPr>
            <w:tcW w:w="4105" w:type="dxa"/>
          </w:tcPr>
          <w:p w14:paraId="0868D1FF" w14:textId="6780DB9B" w:rsidR="00A56FA8" w:rsidRDefault="00A56FA8" w:rsidP="00E20986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  <w:tr w:rsidR="00A56FA8" w14:paraId="583F6B71" w14:textId="77777777" w:rsidTr="00A56FA8">
        <w:tc>
          <w:tcPr>
            <w:tcW w:w="5524" w:type="dxa"/>
          </w:tcPr>
          <w:p w14:paraId="74786123" w14:textId="02470D0F" w:rsidR="00A56FA8" w:rsidRDefault="00A56FA8" w:rsidP="00E20986">
            <w:pPr>
              <w:rPr>
                <w:rFonts w:cstheme="minorHAnsi"/>
              </w:rPr>
            </w:pPr>
            <w:r>
              <w:rPr>
                <w:rFonts w:cstheme="minorHAnsi"/>
              </w:rPr>
              <w:t>Form sent to clinician by:</w:t>
            </w:r>
          </w:p>
        </w:tc>
        <w:tc>
          <w:tcPr>
            <w:tcW w:w="4105" w:type="dxa"/>
          </w:tcPr>
          <w:p w14:paraId="49338343" w14:textId="703E20DA" w:rsidR="00A56FA8" w:rsidRDefault="00A56FA8" w:rsidP="00E20986">
            <w:pPr>
              <w:rPr>
                <w:rFonts w:cstheme="minorHAnsi"/>
              </w:rPr>
            </w:pPr>
            <w:r>
              <w:rPr>
                <w:rFonts w:cstheme="minorHAnsi"/>
              </w:rPr>
              <w:t>Clinician Name:</w:t>
            </w:r>
          </w:p>
        </w:tc>
      </w:tr>
    </w:tbl>
    <w:p w14:paraId="590C5C89" w14:textId="77777777" w:rsidR="00A56FA8" w:rsidRPr="00FD5BC8" w:rsidRDefault="00A56FA8" w:rsidP="00E20986">
      <w:pPr>
        <w:rPr>
          <w:rFonts w:cstheme="minorHAnsi"/>
        </w:rPr>
      </w:pPr>
    </w:p>
    <w:p w14:paraId="2920A30E" w14:textId="63638D97" w:rsidR="008A7B0D" w:rsidRPr="00FD5BC8" w:rsidRDefault="005A40B0" w:rsidP="008A7B0D">
      <w:pPr>
        <w:rPr>
          <w:rFonts w:cstheme="minorHAnsi"/>
        </w:rPr>
      </w:pPr>
      <w:r w:rsidRPr="00FD5BC8">
        <w:rPr>
          <w:rFonts w:cstheme="minorHAnsi"/>
        </w:rPr>
        <w:t>Average blood pressure</w:t>
      </w:r>
      <w:r w:rsidR="00DD2C02" w:rsidRPr="00FD5BC8">
        <w:rPr>
          <w:rFonts w:cstheme="minorHAnsi"/>
        </w:rPr>
        <w:t xml:space="preserve"> (Clinician to record)</w:t>
      </w:r>
      <w:r w:rsidR="00A56FA8">
        <w:rPr>
          <w:rFonts w:cstheme="minorHAnsi"/>
        </w:rPr>
        <w:t>:</w:t>
      </w:r>
    </w:p>
    <w:p w14:paraId="641C1D69" w14:textId="1A4D2198" w:rsidR="00FE7681" w:rsidRPr="00FD5BC8" w:rsidRDefault="008A7B0D" w:rsidP="00E20986">
      <w:pPr>
        <w:rPr>
          <w:rFonts w:cstheme="minorHAnsi"/>
          <w:b/>
        </w:rPr>
      </w:pPr>
      <w:r w:rsidRPr="00FD5BC8">
        <w:rPr>
          <w:rFonts w:cstheme="minorHAnsi"/>
          <w:b/>
        </w:rPr>
        <w:t xml:space="preserve">          </w:t>
      </w:r>
      <w:r w:rsidR="00FE7681" w:rsidRPr="00FD5BC8">
        <w:rPr>
          <w:rFonts w:cstheme="minorHAnsi"/>
          <w:b/>
        </w:rPr>
        <w:t xml:space="preserve">                </w:t>
      </w:r>
    </w:p>
    <w:sectPr w:rsidR="00FE7681" w:rsidRPr="00FD5BC8" w:rsidSect="00A56FA8">
      <w:headerReference w:type="default" r:id="rId8"/>
      <w:pgSz w:w="11906" w:h="16838"/>
      <w:pgMar w:top="720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DDCC" w14:textId="77777777" w:rsidR="00FD5BC8" w:rsidRDefault="00FD5BC8" w:rsidP="00FD5BC8">
      <w:r>
        <w:separator/>
      </w:r>
    </w:p>
  </w:endnote>
  <w:endnote w:type="continuationSeparator" w:id="0">
    <w:p w14:paraId="7047AC91" w14:textId="77777777" w:rsidR="00FD5BC8" w:rsidRDefault="00FD5BC8" w:rsidP="00FD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2727" w14:textId="77777777" w:rsidR="00FD5BC8" w:rsidRDefault="00FD5BC8" w:rsidP="00FD5BC8">
      <w:r>
        <w:separator/>
      </w:r>
    </w:p>
  </w:footnote>
  <w:footnote w:type="continuationSeparator" w:id="0">
    <w:p w14:paraId="4589844F" w14:textId="77777777" w:rsidR="00FD5BC8" w:rsidRDefault="00FD5BC8" w:rsidP="00FD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1AA" w14:textId="5A3C0897" w:rsidR="00FD5BC8" w:rsidRPr="00533CCA" w:rsidRDefault="00FD5BC8" w:rsidP="00FD5BC8">
    <w:pPr>
      <w:jc w:val="right"/>
      <w:rPr>
        <w:rFonts w:ascii="Plantagenet Cherokee" w:hAnsi="Plantagenet Cherokee" w:cs="Arial"/>
        <w:b/>
        <w:bCs/>
        <w:i/>
        <w:sz w:val="40"/>
      </w:rPr>
    </w:pPr>
    <w:bookmarkStart w:id="0" w:name="_Hlk162423875"/>
    <w:r>
      <w:rPr>
        <w:noProof/>
      </w:rPr>
      <w:drawing>
        <wp:anchor distT="0" distB="0" distL="114300" distR="114300" simplePos="0" relativeHeight="251659264" behindDoc="1" locked="0" layoutInCell="1" allowOverlap="1" wp14:anchorId="6688D67D" wp14:editId="2A99683B">
          <wp:simplePos x="0" y="0"/>
          <wp:positionH relativeFrom="column">
            <wp:posOffset>-100330</wp:posOffset>
          </wp:positionH>
          <wp:positionV relativeFrom="paragraph">
            <wp:posOffset>-290195</wp:posOffset>
          </wp:positionV>
          <wp:extent cx="1573530" cy="762635"/>
          <wp:effectExtent l="0" t="0" r="7620" b="0"/>
          <wp:wrapTight wrapText="bothSides">
            <wp:wrapPolygon edited="0">
              <wp:start x="0" y="0"/>
              <wp:lineTo x="0" y="21042"/>
              <wp:lineTo x="21443" y="21042"/>
              <wp:lineTo x="21443" y="0"/>
              <wp:lineTo x="0" y="0"/>
            </wp:wrapPolygon>
          </wp:wrapTight>
          <wp:docPr id="1737807306" name="Picture 1737807306" descr="Hadeigh-The-Cas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deigh-The-Castl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499">
      <w:rPr>
        <w:noProof/>
      </w:rPr>
      <w:drawing>
        <wp:inline distT="0" distB="0" distL="0" distR="0" wp14:anchorId="5A406BB6" wp14:editId="7470FB82">
          <wp:extent cx="602615" cy="243205"/>
          <wp:effectExtent l="0" t="0" r="6985" b="4445"/>
          <wp:docPr id="936358654" name="Picture 93635865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533CCA">
      <w:rPr>
        <w:rFonts w:ascii="Plantagenet Cherokee" w:hAnsi="Plantagenet Cherokee" w:cs="Arial"/>
        <w:b/>
        <w:bCs/>
        <w:i/>
        <w:sz w:val="40"/>
      </w:rPr>
      <w:t>THE HOLLIES SURGER</w:t>
    </w:r>
    <w:r>
      <w:rPr>
        <w:rFonts w:ascii="Plantagenet Cherokee" w:hAnsi="Plantagenet Cherokee" w:cs="Arial"/>
        <w:b/>
        <w:bCs/>
        <w:i/>
        <w:sz w:val="40"/>
      </w:rPr>
      <w:t>Y</w:t>
    </w:r>
  </w:p>
  <w:bookmarkEnd w:id="0"/>
  <w:p w14:paraId="0F2EE71E" w14:textId="77777777" w:rsidR="00FD5BC8" w:rsidRPr="008F26F4" w:rsidRDefault="00FD5BC8" w:rsidP="00FD5BC8">
    <w:pPr>
      <w:pStyle w:val="Header"/>
      <w:jc w:val="right"/>
      <w:rPr>
        <w:rFonts w:cstheme="minorHAnsi"/>
        <w:b/>
        <w:bCs/>
        <w:sz w:val="18"/>
        <w:szCs w:val="18"/>
      </w:rPr>
    </w:pPr>
    <w:r w:rsidRPr="008F26F4">
      <w:rPr>
        <w:rFonts w:cstheme="minorHAnsi"/>
        <w:b/>
        <w:bCs/>
        <w:sz w:val="18"/>
        <w:szCs w:val="18"/>
      </w:rPr>
      <w:t>41 Rectory Road, Benfleet, S</w:t>
    </w:r>
    <w:r>
      <w:rPr>
        <w:rFonts w:cstheme="minorHAnsi"/>
        <w:b/>
        <w:bCs/>
        <w:sz w:val="18"/>
        <w:szCs w:val="18"/>
      </w:rPr>
      <w:t>S</w:t>
    </w:r>
    <w:r w:rsidRPr="008F26F4">
      <w:rPr>
        <w:rFonts w:cstheme="minorHAnsi"/>
        <w:b/>
        <w:bCs/>
        <w:sz w:val="18"/>
        <w:szCs w:val="18"/>
      </w:rPr>
      <w:t>7 2NA</w:t>
    </w:r>
  </w:p>
  <w:p w14:paraId="51C97614" w14:textId="77777777" w:rsidR="00FD5BC8" w:rsidRDefault="00FD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93"/>
    <w:multiLevelType w:val="hybridMultilevel"/>
    <w:tmpl w:val="90DE3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03"/>
    <w:rsid w:val="000325AE"/>
    <w:rsid w:val="00033022"/>
    <w:rsid w:val="000B52D1"/>
    <w:rsid w:val="000E10EA"/>
    <w:rsid w:val="00107095"/>
    <w:rsid w:val="00146A89"/>
    <w:rsid w:val="00163B0B"/>
    <w:rsid w:val="001F2075"/>
    <w:rsid w:val="0020187C"/>
    <w:rsid w:val="002C5603"/>
    <w:rsid w:val="003026E9"/>
    <w:rsid w:val="00331A50"/>
    <w:rsid w:val="00347830"/>
    <w:rsid w:val="004259C2"/>
    <w:rsid w:val="00436520"/>
    <w:rsid w:val="00537379"/>
    <w:rsid w:val="005A40B0"/>
    <w:rsid w:val="005B0BC3"/>
    <w:rsid w:val="00607E4A"/>
    <w:rsid w:val="006A1178"/>
    <w:rsid w:val="006F632A"/>
    <w:rsid w:val="00716242"/>
    <w:rsid w:val="008A7B0D"/>
    <w:rsid w:val="009F005A"/>
    <w:rsid w:val="00A56FA8"/>
    <w:rsid w:val="00C1233B"/>
    <w:rsid w:val="00C4750D"/>
    <w:rsid w:val="00C569DC"/>
    <w:rsid w:val="00CD6E1F"/>
    <w:rsid w:val="00DD2C02"/>
    <w:rsid w:val="00DE30DE"/>
    <w:rsid w:val="00DE57EA"/>
    <w:rsid w:val="00E20986"/>
    <w:rsid w:val="00E85ECD"/>
    <w:rsid w:val="00EA6981"/>
    <w:rsid w:val="00EF4C1D"/>
    <w:rsid w:val="00F0354B"/>
    <w:rsid w:val="00F27AE1"/>
    <w:rsid w:val="00FD5BC8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6590"/>
  <w15:docId w15:val="{4EAFFC7F-8BA8-4211-967D-6E2C7F21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603"/>
    <w:pPr>
      <w:ind w:left="720"/>
      <w:contextualSpacing/>
    </w:pPr>
  </w:style>
  <w:style w:type="table" w:styleId="TableGrid">
    <w:name w:val="Table Grid"/>
    <w:basedOn w:val="TableNormal"/>
    <w:uiPriority w:val="59"/>
    <w:rsid w:val="00DE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6A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C8"/>
  </w:style>
  <w:style w:type="paragraph" w:styleId="Footer">
    <w:name w:val="footer"/>
    <w:basedOn w:val="Normal"/>
    <w:link w:val="FooterChar"/>
    <w:uiPriority w:val="99"/>
    <w:unhideWhenUsed/>
    <w:rsid w:val="00FD5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.hollie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Linnen Jaimie (99F) F81075 - The Hollies</dc:creator>
  <cp:lastModifiedBy>SAHOTA, Jasvinder (THE HOLLIES)</cp:lastModifiedBy>
  <cp:revision>5</cp:revision>
  <cp:lastPrinted>2022-07-25T09:40:00Z</cp:lastPrinted>
  <dcterms:created xsi:type="dcterms:W3CDTF">2022-07-25T09:40:00Z</dcterms:created>
  <dcterms:modified xsi:type="dcterms:W3CDTF">2025-02-24T10:59:00Z</dcterms:modified>
</cp:coreProperties>
</file>